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AE" w:rsidRDefault="002C7B2C">
      <w:pP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Bt401 final paper spring 2018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Total Q 50 (80 marks</w:t>
      </w:r>
      <w:proofErr w:type="gram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)</w:t>
      </w:r>
      <w:proofErr w:type="gramEnd"/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40 </w:t>
      </w:r>
      <w:proofErr w:type="spell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Mcqs</w:t>
      </w:r>
      <w:proofErr w:type="spellEnd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 6 7 </w:t>
      </w:r>
      <w:proofErr w:type="spell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mcqs</w:t>
      </w:r>
      <w:proofErr w:type="spellEnd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 were from last quiz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6 short Q (2 and 3 marks)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1. What is botanical garden? (2)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2. Define forest genetic resources? (2)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3. On how many </w:t>
      </w:r>
      <w:proofErr w:type="spell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tinypoly</w:t>
      </w:r>
      <w:proofErr w:type="spellEnd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 tress rely on maintain the climate? (2) </w:t>
      </w:r>
      <w:proofErr w:type="spellStart"/>
      <w:proofErr w:type="gram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asy</w:t>
      </w:r>
      <w:proofErr w:type="spellEnd"/>
      <w:proofErr w:type="gramEnd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 h </w:t>
      </w:r>
      <w:proofErr w:type="spell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kuch</w:t>
      </w:r>
      <w:proofErr w:type="spellEnd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tha</w:t>
      </w:r>
      <w:proofErr w:type="spellEnd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 Q </w:t>
      </w:r>
      <w:proofErr w:type="spell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yad</w:t>
      </w:r>
      <w:proofErr w:type="spellEnd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ni</w:t>
      </w:r>
      <w:proofErr w:type="spellEnd"/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4. Write the variations in variation gene? (3)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5. Define strict reserve conviction? (3)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6. Define seed storage? (3)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4 long Q (5 and 10 marks</w:t>
      </w:r>
      <w:proofErr w:type="gram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)</w:t>
      </w:r>
      <w:proofErr w:type="gramEnd"/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1. Write features of </w:t>
      </w:r>
      <w:proofErr w:type="spell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cartagona</w:t>
      </w:r>
      <w:proofErr w:type="spellEnd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 protocol? (5)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2. Write note on convention of botanical garden? (5)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3. What is cold </w:t>
      </w:r>
      <w:proofErr w:type="gram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storage.</w:t>
      </w:r>
      <w:proofErr w:type="gramEnd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 xml:space="preserve"> Discuss? (5)</w:t>
      </w:r>
      <w:r>
        <w:rPr>
          <w:rFonts w:ascii="Helvetica" w:hAnsi="Helvetica" w:cs="Helvetica"/>
          <w:color w:val="1D2129"/>
          <w:sz w:val="20"/>
          <w:szCs w:val="20"/>
        </w:rPr>
        <w:br/>
      </w:r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4. Write the impact of climate change on FGR. Also discuss the climate change on organisms which associate with FGR? (10)</w:t>
      </w:r>
    </w:p>
    <w:p w:rsidR="002C7B2C" w:rsidRDefault="002C7B2C" w:rsidP="002C7B2C">
      <w:pPr>
        <w:pStyle w:val="NormalWeb"/>
        <w:shd w:val="clear" w:color="auto" w:fill="FFFFFF"/>
        <w:spacing w:before="0" w:beforeAutospacing="0" w:after="85" w:afterAutospacing="0"/>
        <w:rPr>
          <w:rFonts w:ascii="Helvetica" w:hAnsi="Helvetica" w:cs="Helvetica"/>
          <w:color w:val="1D2129"/>
          <w:sz w:val="20"/>
          <w:szCs w:val="20"/>
        </w:rPr>
      </w:pPr>
      <w:proofErr w:type="gramStart"/>
      <w:r>
        <w:rPr>
          <w:rFonts w:ascii="Helvetica" w:hAnsi="Helvetica" w:cs="Helvetica"/>
          <w:color w:val="1D2129"/>
          <w:sz w:val="20"/>
          <w:szCs w:val="20"/>
        </w:rPr>
        <w:t>bt401</w:t>
      </w:r>
      <w:proofErr w:type="gramEnd"/>
      <w:r>
        <w:rPr>
          <w:rFonts w:ascii="Helvetica" w:hAnsi="Helvetica" w:cs="Helvetica"/>
          <w:color w:val="1D2129"/>
          <w:sz w:val="20"/>
          <w:szCs w:val="20"/>
        </w:rPr>
        <w:t xml:space="preserve"> final term 2019</w:t>
      </w:r>
    </w:p>
    <w:p w:rsidR="002C7B2C" w:rsidRDefault="002C7B2C" w:rsidP="002C7B2C">
      <w:pPr>
        <w:pStyle w:val="NormalWeb"/>
        <w:shd w:val="clear" w:color="auto" w:fill="FFFFFF"/>
        <w:spacing w:before="85" w:beforeAutospacing="0" w:after="0" w:afterAutospacing="0"/>
        <w:rPr>
          <w:rFonts w:ascii="Helvetica" w:hAnsi="Helvetica" w:cs="Helvetica"/>
          <w:color w:val="1D2129"/>
          <w:sz w:val="20"/>
          <w:szCs w:val="20"/>
        </w:rPr>
      </w:pPr>
      <w:r>
        <w:rPr>
          <w:rFonts w:ascii="Helvetica" w:hAnsi="Helvetica" w:cs="Helvetica"/>
          <w:color w:val="1D2129"/>
          <w:sz w:val="20"/>
          <w:szCs w:val="20"/>
        </w:rPr>
        <w:t>how viability can be calculated in cryopreservation</w:t>
      </w:r>
      <w:r>
        <w:rPr>
          <w:rFonts w:ascii="Helvetica" w:hAnsi="Helvetica" w:cs="Helvetica"/>
          <w:color w:val="1D2129"/>
          <w:sz w:val="20"/>
          <w:szCs w:val="20"/>
        </w:rPr>
        <w:br/>
        <w:t>Advantages of Tissue culture</w:t>
      </w:r>
      <w:r>
        <w:rPr>
          <w:rFonts w:ascii="Helvetica" w:hAnsi="Helvetica" w:cs="Helvetica"/>
          <w:color w:val="1D2129"/>
          <w:sz w:val="20"/>
          <w:szCs w:val="20"/>
        </w:rPr>
        <w:br/>
        <w:t>Forest genetic resources</w:t>
      </w:r>
      <w:r>
        <w:rPr>
          <w:rFonts w:ascii="Helvetica" w:hAnsi="Helvetica" w:cs="Helvetica"/>
          <w:color w:val="1D2129"/>
          <w:sz w:val="20"/>
          <w:szCs w:val="20"/>
        </w:rPr>
        <w:br/>
        <w:t>Who is responsible for botanical garden</w:t>
      </w:r>
      <w:r>
        <w:rPr>
          <w:rFonts w:ascii="Helvetica" w:hAnsi="Helvetica" w:cs="Helvetica"/>
          <w:color w:val="1D2129"/>
          <w:sz w:val="20"/>
          <w:szCs w:val="20"/>
        </w:rPr>
        <w:br/>
        <w:t>Objectives of CBD</w:t>
      </w:r>
      <w:r>
        <w:rPr>
          <w:rFonts w:ascii="Helvetica" w:hAnsi="Helvetica" w:cs="Helvetica"/>
          <w:color w:val="1D2129"/>
          <w:sz w:val="20"/>
          <w:szCs w:val="20"/>
        </w:rPr>
        <w:br/>
        <w:t xml:space="preserve">Name of physical growth limitations in median term </w:t>
      </w:r>
      <w:proofErr w:type="spellStart"/>
      <w:r>
        <w:rPr>
          <w:rFonts w:ascii="Helvetica" w:hAnsi="Helvetica" w:cs="Helvetica"/>
          <w:color w:val="1D2129"/>
          <w:sz w:val="20"/>
          <w:szCs w:val="20"/>
        </w:rPr>
        <w:t>stirage</w:t>
      </w:r>
      <w:proofErr w:type="spellEnd"/>
      <w:r>
        <w:rPr>
          <w:rFonts w:ascii="Helvetica" w:hAnsi="Helvetica" w:cs="Helvetica"/>
          <w:color w:val="1D2129"/>
          <w:sz w:val="20"/>
          <w:szCs w:val="20"/>
        </w:rPr>
        <w:br/>
        <w:t>Extreme weather effect on invertebrate genetic resources</w:t>
      </w:r>
      <w:r>
        <w:rPr>
          <w:rFonts w:ascii="Helvetica" w:hAnsi="Helvetica" w:cs="Helvetica"/>
          <w:color w:val="1D2129"/>
          <w:sz w:val="20"/>
          <w:szCs w:val="20"/>
        </w:rPr>
        <w:br/>
        <w:t>limitations of cryopreservation</w:t>
      </w:r>
      <w:r>
        <w:rPr>
          <w:rFonts w:ascii="Helvetica" w:hAnsi="Helvetica" w:cs="Helvetica"/>
          <w:color w:val="1D2129"/>
          <w:sz w:val="20"/>
          <w:szCs w:val="20"/>
        </w:rPr>
        <w:br/>
        <w:t>5 marks question related FGR</w:t>
      </w:r>
      <w:r>
        <w:rPr>
          <w:rFonts w:ascii="Helvetica" w:hAnsi="Helvetica" w:cs="Helvetica"/>
          <w:color w:val="1D2129"/>
          <w:sz w:val="20"/>
          <w:szCs w:val="20"/>
        </w:rPr>
        <w:br/>
        <w:t>Effect of climate change on FGR</w:t>
      </w:r>
    </w:p>
    <w:p w:rsidR="002C7B2C" w:rsidRDefault="002C7B2C"/>
    <w:sectPr w:rsidR="002C7B2C" w:rsidSect="00B77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2C7B2C"/>
    <w:rsid w:val="002C7B2C"/>
    <w:rsid w:val="00B7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7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 Abdullah</dc:creator>
  <cp:keywords/>
  <dc:description/>
  <cp:lastModifiedBy>Adnan Abdullah</cp:lastModifiedBy>
  <cp:revision>3</cp:revision>
  <dcterms:created xsi:type="dcterms:W3CDTF">2019-08-17T15:20:00Z</dcterms:created>
  <dcterms:modified xsi:type="dcterms:W3CDTF">2019-08-17T15:21:00Z</dcterms:modified>
</cp:coreProperties>
</file>